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7E5" w:rsidRDefault="00824E20" w:rsidP="00FB01C6">
      <w:pPr>
        <w:ind w:right="28" w:firstLine="6"/>
        <w:jc w:val="center"/>
        <w:rPr>
          <w:bCs/>
          <w:color w:val="00000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F1B48" wp14:editId="52965147">
                <wp:simplePos x="0" y="0"/>
                <wp:positionH relativeFrom="column">
                  <wp:posOffset>5426710</wp:posOffset>
                </wp:positionH>
                <wp:positionV relativeFrom="paragraph">
                  <wp:posOffset>153035</wp:posOffset>
                </wp:positionV>
                <wp:extent cx="1000125" cy="229870"/>
                <wp:effectExtent l="0" t="0" r="28575" b="17780"/>
                <wp:wrapNone/>
                <wp:docPr id="20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E20" w:rsidRDefault="00824E20" w:rsidP="00824E20">
                            <w:pPr>
                              <w:jc w:val="center"/>
                            </w:pPr>
                            <w:proofErr w:type="spellStart"/>
                            <w:r>
                              <w:t>Mod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Scr</w:t>
                            </w:r>
                            <w:proofErr w:type="spellEnd"/>
                            <w:r>
                              <w:t>./</w:t>
                            </w:r>
                            <w:r w:rsidR="00FB01C6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F1B48" id="Rectangle 162" o:spid="_x0000_s1026" style="position:absolute;left:0;text-align:left;margin-left:427.3pt;margin-top:12.05pt;width:78.7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">
                <v:textbox>
                  <w:txbxContent>
                    <w:p w:rsidR="00824E20" w:rsidRDefault="00824E20" w:rsidP="00824E20">
                      <w:pPr>
                        <w:jc w:val="center"/>
                      </w:pPr>
                      <w:proofErr w:type="spellStart"/>
                      <w:r>
                        <w:t>Mod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Scr</w:t>
                      </w:r>
                      <w:proofErr w:type="spellEnd"/>
                      <w:r>
                        <w:t>./</w:t>
                      </w:r>
                      <w:r w:rsidR="00FB01C6"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974834">
        <w:rPr>
          <w:noProof/>
          <w:sz w:val="24"/>
        </w:rPr>
        <w:drawing>
          <wp:inline distT="0" distB="0" distL="0" distR="0" wp14:anchorId="6BB8EC81" wp14:editId="3055F74B">
            <wp:extent cx="4163695" cy="1733550"/>
            <wp:effectExtent l="0" t="0" r="8255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85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69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8E0">
        <w:rPr>
          <w:bCs/>
          <w:color w:val="000000"/>
          <w:szCs w:val="22"/>
        </w:rPr>
        <w:t>____</w:t>
      </w:r>
      <w:r>
        <w:rPr>
          <w:bCs/>
          <w:color w:val="000000"/>
          <w:szCs w:val="22"/>
        </w:rPr>
        <w:t>_______________________________</w:t>
      </w:r>
      <w:r w:rsidRPr="008358E0">
        <w:rPr>
          <w:bCs/>
          <w:color w:val="000000"/>
          <w:szCs w:val="22"/>
        </w:rPr>
        <w:t>______________________________________________________</w:t>
      </w:r>
    </w:p>
    <w:p w:rsidR="00FB01C6" w:rsidRDefault="00FB01C6" w:rsidP="00FB01C6">
      <w:pPr>
        <w:ind w:right="28" w:firstLine="6"/>
        <w:jc w:val="both"/>
        <w:rPr>
          <w:bCs/>
          <w:color w:val="000000"/>
          <w:szCs w:val="22"/>
        </w:rPr>
      </w:pPr>
    </w:p>
    <w:p w:rsidR="00FB01C6" w:rsidRDefault="00FB01C6" w:rsidP="00FB01C6">
      <w:pPr>
        <w:ind w:right="28" w:firstLine="6"/>
        <w:jc w:val="both"/>
        <w:rPr>
          <w:bCs/>
          <w:color w:val="000000"/>
          <w:szCs w:val="22"/>
        </w:rPr>
      </w:pPr>
    </w:p>
    <w:p w:rsidR="00FB01C6" w:rsidRDefault="00FB01C6" w:rsidP="00FB01C6">
      <w:pPr>
        <w:ind w:right="28" w:firstLine="6"/>
        <w:jc w:val="both"/>
        <w:rPr>
          <w:bCs/>
          <w:color w:val="000000"/>
          <w:szCs w:val="22"/>
        </w:rPr>
      </w:pPr>
    </w:p>
    <w:p w:rsidR="00FB01C6" w:rsidRPr="005E1B44" w:rsidRDefault="00FB01C6" w:rsidP="00FB01C6">
      <w:pPr>
        <w:tabs>
          <w:tab w:val="left" w:pos="5812"/>
          <w:tab w:val="right" w:leader="underscore" w:pos="9356"/>
        </w:tabs>
        <w:spacing w:line="360" w:lineRule="auto"/>
        <w:ind w:left="5103" w:right="454"/>
        <w:rPr>
          <w:rFonts w:asciiTheme="minorHAnsi" w:hAnsiTheme="minorHAnsi" w:cstheme="minorHAnsi"/>
          <w:sz w:val="24"/>
        </w:rPr>
      </w:pPr>
      <w:r w:rsidRPr="005E1B44">
        <w:rPr>
          <w:rFonts w:asciiTheme="minorHAnsi" w:hAnsiTheme="minorHAnsi" w:cstheme="minorHAnsi"/>
          <w:sz w:val="24"/>
        </w:rPr>
        <w:t>A</w:t>
      </w:r>
      <w:bookmarkStart w:id="0" w:name="_GoBack"/>
      <w:bookmarkEnd w:id="0"/>
      <w:r w:rsidRPr="005E1B44">
        <w:rPr>
          <w:rFonts w:asciiTheme="minorHAnsi" w:hAnsiTheme="minorHAnsi" w:cstheme="minorHAnsi"/>
          <w:sz w:val="24"/>
        </w:rPr>
        <w:t xml:space="preserve"> sig. </w:t>
      </w:r>
      <w:r w:rsidRPr="005E1B44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</w:p>
    <w:p w:rsidR="00FB01C6" w:rsidRPr="005E1B44" w:rsidRDefault="00FB01C6" w:rsidP="00FB01C6">
      <w:pPr>
        <w:tabs>
          <w:tab w:val="left" w:pos="5812"/>
          <w:tab w:val="right" w:leader="underscore" w:pos="9356"/>
        </w:tabs>
        <w:spacing w:line="360" w:lineRule="auto"/>
        <w:ind w:left="5103" w:right="454"/>
        <w:rPr>
          <w:rFonts w:asciiTheme="minorHAnsi" w:hAnsiTheme="minorHAnsi" w:cstheme="minorHAnsi"/>
          <w:sz w:val="24"/>
        </w:rPr>
      </w:pPr>
      <w:r w:rsidRPr="005E1B44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</w:p>
    <w:p w:rsidR="00FB01C6" w:rsidRPr="005E1B44" w:rsidRDefault="00FB01C6" w:rsidP="00FB01C6">
      <w:pPr>
        <w:tabs>
          <w:tab w:val="left" w:pos="5812"/>
          <w:tab w:val="right" w:leader="underscore" w:pos="9356"/>
        </w:tabs>
        <w:spacing w:line="360" w:lineRule="auto"/>
        <w:ind w:left="5103" w:right="454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  <w:u w:val="single"/>
        </w:rPr>
        <w:tab/>
      </w:r>
    </w:p>
    <w:p w:rsidR="00FB01C6" w:rsidRPr="001D1ABB" w:rsidRDefault="00FB01C6" w:rsidP="00FB01C6">
      <w:pPr>
        <w:ind w:right="453"/>
        <w:rPr>
          <w:rFonts w:asciiTheme="minorHAnsi" w:hAnsiTheme="minorHAnsi" w:cstheme="minorHAnsi"/>
          <w:b/>
          <w:bCs/>
          <w:sz w:val="24"/>
          <w:u w:val="single"/>
        </w:rPr>
      </w:pPr>
    </w:p>
    <w:p w:rsidR="00FB01C6" w:rsidRPr="001D1ABB" w:rsidRDefault="00FB01C6" w:rsidP="00FB01C6">
      <w:pPr>
        <w:ind w:right="453"/>
        <w:rPr>
          <w:rFonts w:asciiTheme="minorHAnsi" w:hAnsiTheme="minorHAnsi" w:cstheme="minorHAnsi"/>
          <w:b/>
          <w:bCs/>
          <w:sz w:val="24"/>
        </w:rPr>
      </w:pPr>
    </w:p>
    <w:p w:rsidR="00FB01C6" w:rsidRPr="001D1ABB" w:rsidRDefault="00FB01C6" w:rsidP="00FB01C6">
      <w:pPr>
        <w:ind w:right="453"/>
        <w:rPr>
          <w:rFonts w:asciiTheme="minorHAnsi" w:hAnsiTheme="minorHAnsi" w:cstheme="minorHAnsi"/>
          <w:b/>
          <w:bCs/>
          <w:sz w:val="24"/>
        </w:rPr>
      </w:pPr>
    </w:p>
    <w:p w:rsidR="00FB01C6" w:rsidRPr="001D1ABB" w:rsidRDefault="00FB01C6" w:rsidP="00FB01C6">
      <w:pPr>
        <w:ind w:left="709" w:right="28"/>
        <w:rPr>
          <w:rFonts w:asciiTheme="minorHAnsi" w:hAnsiTheme="minorHAnsi" w:cstheme="minorHAnsi"/>
          <w:b/>
          <w:bCs/>
          <w:sz w:val="24"/>
        </w:rPr>
      </w:pPr>
      <w:r w:rsidRPr="001D1ABB">
        <w:rPr>
          <w:rFonts w:asciiTheme="minorHAnsi" w:hAnsiTheme="minorHAnsi" w:cstheme="minorHAnsi"/>
          <w:b/>
          <w:bCs/>
          <w:sz w:val="24"/>
        </w:rPr>
        <w:t>Oggetto: Comunicazione di sospensione di giudizio.</w:t>
      </w:r>
    </w:p>
    <w:p w:rsidR="00FB01C6" w:rsidRPr="001D1ABB" w:rsidRDefault="00FB01C6" w:rsidP="00FB01C6">
      <w:pPr>
        <w:ind w:right="453"/>
        <w:rPr>
          <w:rFonts w:asciiTheme="minorHAnsi" w:hAnsiTheme="minorHAnsi" w:cstheme="minorHAnsi"/>
          <w:b/>
          <w:bCs/>
          <w:sz w:val="16"/>
          <w:szCs w:val="16"/>
        </w:rPr>
      </w:pPr>
    </w:p>
    <w:p w:rsidR="00FB01C6" w:rsidRPr="001D1ABB" w:rsidRDefault="00FB01C6" w:rsidP="00FB01C6">
      <w:pPr>
        <w:ind w:right="453"/>
        <w:rPr>
          <w:rFonts w:asciiTheme="minorHAnsi" w:hAnsiTheme="minorHAnsi" w:cstheme="minorHAnsi"/>
          <w:b/>
          <w:bCs/>
          <w:sz w:val="16"/>
          <w:szCs w:val="16"/>
        </w:rPr>
      </w:pPr>
    </w:p>
    <w:p w:rsidR="00FB01C6" w:rsidRPr="001D1ABB" w:rsidRDefault="00FB01C6" w:rsidP="00FB01C6">
      <w:pPr>
        <w:tabs>
          <w:tab w:val="right" w:leader="underscore" w:pos="10348"/>
        </w:tabs>
        <w:spacing w:line="276" w:lineRule="auto"/>
        <w:ind w:right="28" w:firstLine="567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 xml:space="preserve">Si comunica che, facendo seguito alle notizie già fornite alla S.V. in sede di valutazione periodica relativa al corrente </w:t>
      </w:r>
      <w:proofErr w:type="spellStart"/>
      <w:r w:rsidRPr="001D1ABB">
        <w:rPr>
          <w:rFonts w:asciiTheme="minorHAnsi" w:hAnsiTheme="minorHAnsi" w:cstheme="minorHAnsi"/>
          <w:sz w:val="24"/>
        </w:rPr>
        <w:t>a.s.</w:t>
      </w:r>
      <w:proofErr w:type="spellEnd"/>
      <w:r w:rsidRPr="001D1ABB">
        <w:rPr>
          <w:rFonts w:asciiTheme="minorHAnsi" w:hAnsiTheme="minorHAnsi" w:cstheme="minorHAnsi"/>
          <w:sz w:val="24"/>
        </w:rPr>
        <w:t xml:space="preserve">, suo/a figlio/a </w:t>
      </w:r>
      <w:r>
        <w:rPr>
          <w:rFonts w:asciiTheme="minorHAnsi" w:hAnsiTheme="minorHAnsi" w:cstheme="minorHAnsi"/>
          <w:sz w:val="24"/>
        </w:rPr>
        <w:tab/>
      </w:r>
    </w:p>
    <w:p w:rsidR="00FB01C6" w:rsidRPr="001D1ABB" w:rsidRDefault="00FB01C6" w:rsidP="00FB01C6">
      <w:pPr>
        <w:spacing w:line="276" w:lineRule="auto"/>
        <w:ind w:right="28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 xml:space="preserve">frequentante la classe ______________ sez. _____ di questo Istituto ha avuto la </w:t>
      </w:r>
      <w:r w:rsidRPr="001D1ABB">
        <w:rPr>
          <w:rFonts w:asciiTheme="minorHAnsi" w:hAnsiTheme="minorHAnsi" w:cstheme="minorHAnsi"/>
          <w:b/>
          <w:sz w:val="24"/>
        </w:rPr>
        <w:t>sospensione del giudizio</w:t>
      </w:r>
      <w:r w:rsidRPr="001D1ABB">
        <w:rPr>
          <w:rFonts w:asciiTheme="minorHAnsi" w:hAnsiTheme="minorHAnsi" w:cstheme="minorHAnsi"/>
          <w:sz w:val="24"/>
        </w:rPr>
        <w:t xml:space="preserve"> dello scrutinio finale a causa delle insufficienze riportate nelle seguenti discipline:</w:t>
      </w:r>
    </w:p>
    <w:p w:rsidR="00FB01C6" w:rsidRPr="001D1ABB" w:rsidRDefault="00FB01C6" w:rsidP="00FB01C6">
      <w:pPr>
        <w:ind w:left="708" w:right="453"/>
        <w:jc w:val="both"/>
        <w:rPr>
          <w:rFonts w:asciiTheme="minorHAnsi" w:hAnsiTheme="minorHAnsi" w:cstheme="minorHAnsi"/>
          <w:sz w:val="24"/>
        </w:rPr>
      </w:pPr>
    </w:p>
    <w:p w:rsidR="00FB01C6" w:rsidRPr="001D1ABB" w:rsidRDefault="00FB01C6" w:rsidP="00FB01C6">
      <w:pPr>
        <w:numPr>
          <w:ilvl w:val="0"/>
          <w:numId w:val="3"/>
        </w:numPr>
        <w:tabs>
          <w:tab w:val="right" w:leader="underscore" w:pos="10348"/>
        </w:tabs>
        <w:ind w:left="426" w:right="28"/>
        <w:jc w:val="both"/>
        <w:rPr>
          <w:rStyle w:val="Enfasicorsivo"/>
          <w:rFonts w:asciiTheme="minorHAnsi" w:hAnsiTheme="minorHAnsi" w:cstheme="minorHAnsi"/>
          <w:i w:val="0"/>
        </w:rPr>
      </w:pPr>
      <w:r>
        <w:rPr>
          <w:rStyle w:val="Enfasicorsivo"/>
          <w:rFonts w:asciiTheme="minorHAnsi" w:hAnsiTheme="minorHAnsi" w:cstheme="minorHAnsi"/>
          <w:i w:val="0"/>
        </w:rPr>
        <w:tab/>
      </w:r>
    </w:p>
    <w:p w:rsidR="00FB01C6" w:rsidRPr="001D1ABB" w:rsidRDefault="00FB01C6" w:rsidP="00FB01C6">
      <w:pPr>
        <w:tabs>
          <w:tab w:val="right" w:leader="underscore" w:pos="10348"/>
        </w:tabs>
        <w:ind w:left="426" w:right="28"/>
        <w:jc w:val="both"/>
        <w:rPr>
          <w:rStyle w:val="Enfasicorsivo"/>
          <w:rFonts w:asciiTheme="minorHAnsi" w:hAnsiTheme="minorHAnsi" w:cstheme="minorHAnsi"/>
          <w:i w:val="0"/>
        </w:rPr>
      </w:pPr>
    </w:p>
    <w:p w:rsidR="00FB01C6" w:rsidRPr="001D1ABB" w:rsidRDefault="00FB01C6" w:rsidP="00FB01C6">
      <w:pPr>
        <w:numPr>
          <w:ilvl w:val="0"/>
          <w:numId w:val="3"/>
        </w:numPr>
        <w:tabs>
          <w:tab w:val="right" w:leader="underscore" w:pos="10348"/>
        </w:tabs>
        <w:ind w:left="426" w:right="28"/>
        <w:jc w:val="both"/>
        <w:rPr>
          <w:rStyle w:val="Enfasicorsivo"/>
          <w:rFonts w:asciiTheme="minorHAnsi" w:hAnsiTheme="minorHAnsi" w:cstheme="minorHAnsi"/>
          <w:i w:val="0"/>
        </w:rPr>
      </w:pPr>
      <w:r>
        <w:rPr>
          <w:rStyle w:val="Enfasicorsivo"/>
          <w:rFonts w:asciiTheme="minorHAnsi" w:hAnsiTheme="minorHAnsi" w:cstheme="minorHAnsi"/>
        </w:rPr>
        <w:tab/>
      </w:r>
    </w:p>
    <w:p w:rsidR="00FB01C6" w:rsidRPr="001D1ABB" w:rsidRDefault="00FB01C6" w:rsidP="00FB01C6">
      <w:pPr>
        <w:tabs>
          <w:tab w:val="right" w:leader="underscore" w:pos="10348"/>
        </w:tabs>
        <w:ind w:left="426" w:right="28"/>
        <w:jc w:val="both"/>
        <w:rPr>
          <w:rStyle w:val="Enfasicorsivo"/>
          <w:rFonts w:asciiTheme="minorHAnsi" w:hAnsiTheme="minorHAnsi" w:cstheme="minorHAnsi"/>
          <w:i w:val="0"/>
        </w:rPr>
      </w:pPr>
    </w:p>
    <w:p w:rsidR="00FB01C6" w:rsidRPr="001D1ABB" w:rsidRDefault="00FB01C6" w:rsidP="00FB01C6">
      <w:pPr>
        <w:numPr>
          <w:ilvl w:val="0"/>
          <w:numId w:val="3"/>
        </w:numPr>
        <w:tabs>
          <w:tab w:val="right" w:leader="underscore" w:pos="10348"/>
        </w:tabs>
        <w:ind w:left="426" w:right="28"/>
        <w:jc w:val="both"/>
        <w:rPr>
          <w:rStyle w:val="Enfasicorsivo"/>
          <w:rFonts w:asciiTheme="minorHAnsi" w:hAnsiTheme="minorHAnsi" w:cstheme="minorHAnsi"/>
          <w:i w:val="0"/>
          <w:iCs w:val="0"/>
        </w:rPr>
      </w:pPr>
      <w:r>
        <w:rPr>
          <w:rStyle w:val="Enfasicorsivo"/>
          <w:rFonts w:asciiTheme="minorHAnsi" w:hAnsiTheme="minorHAnsi" w:cstheme="minorHAnsi"/>
        </w:rPr>
        <w:tab/>
      </w:r>
    </w:p>
    <w:p w:rsidR="00FB01C6" w:rsidRPr="001D1ABB" w:rsidRDefault="00FB01C6" w:rsidP="00FB01C6">
      <w:pPr>
        <w:ind w:right="453"/>
        <w:jc w:val="both"/>
        <w:rPr>
          <w:rStyle w:val="Enfasicorsivo"/>
          <w:rFonts w:asciiTheme="minorHAnsi" w:hAnsiTheme="minorHAnsi" w:cstheme="minorHAnsi"/>
          <w:i w:val="0"/>
          <w:iCs w:val="0"/>
        </w:rPr>
      </w:pPr>
    </w:p>
    <w:p w:rsidR="00FB01C6" w:rsidRPr="001D1ABB" w:rsidRDefault="00FB01C6" w:rsidP="00FB01C6">
      <w:pPr>
        <w:ind w:left="360" w:right="453" w:firstLine="708"/>
        <w:jc w:val="both"/>
        <w:rPr>
          <w:rFonts w:asciiTheme="minorHAnsi" w:hAnsiTheme="minorHAnsi" w:cstheme="minorHAnsi"/>
          <w:sz w:val="16"/>
          <w:szCs w:val="16"/>
        </w:rPr>
      </w:pPr>
    </w:p>
    <w:p w:rsidR="00FB01C6" w:rsidRPr="001D1ABB" w:rsidRDefault="00FB01C6" w:rsidP="00FB01C6">
      <w:pPr>
        <w:spacing w:line="276" w:lineRule="auto"/>
        <w:ind w:right="28" w:firstLine="567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 xml:space="preserve">Tali insufficienze dovranno essere recuperate autonomamente o con la partecipazione </w:t>
      </w:r>
      <w:r w:rsidRPr="00ED41D6">
        <w:rPr>
          <w:rFonts w:asciiTheme="minorHAnsi" w:hAnsiTheme="minorHAnsi" w:cstheme="minorHAnsi"/>
          <w:sz w:val="24"/>
        </w:rPr>
        <w:t xml:space="preserve">ad eventuali </w:t>
      </w:r>
      <w:r w:rsidRPr="001D1ABB">
        <w:rPr>
          <w:rFonts w:asciiTheme="minorHAnsi" w:hAnsiTheme="minorHAnsi" w:cstheme="minorHAnsi"/>
          <w:b/>
          <w:sz w:val="24"/>
        </w:rPr>
        <w:t>corsi di recupero</w:t>
      </w:r>
      <w:r w:rsidRPr="001D1ABB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predisposti dal nostro Istituto</w:t>
      </w:r>
      <w:r w:rsidRPr="001D1ABB">
        <w:rPr>
          <w:rFonts w:asciiTheme="minorHAnsi" w:hAnsiTheme="minorHAnsi" w:cstheme="minorHAnsi"/>
          <w:sz w:val="24"/>
        </w:rPr>
        <w:t>.</w:t>
      </w:r>
    </w:p>
    <w:p w:rsidR="00FB01C6" w:rsidRPr="001D1ABB" w:rsidRDefault="00FB01C6" w:rsidP="00FB01C6">
      <w:pPr>
        <w:spacing w:line="276" w:lineRule="auto"/>
        <w:ind w:right="28" w:firstLine="567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 xml:space="preserve">I programmi minimi per la preparazione personale saranno comunque disponibili sul sito dell’Istituto: </w:t>
      </w:r>
      <w:hyperlink r:id="rId6" w:history="1">
        <w:r w:rsidRPr="001D1ABB">
          <w:rPr>
            <w:rStyle w:val="Collegamentoipertestuale"/>
            <w:rFonts w:asciiTheme="minorHAnsi" w:hAnsiTheme="minorHAnsi" w:cstheme="minorHAnsi"/>
            <w:sz w:val="24"/>
          </w:rPr>
          <w:t>www.ipssarvieste.edu.it</w:t>
        </w:r>
      </w:hyperlink>
      <w:r w:rsidRPr="001D1ABB">
        <w:rPr>
          <w:rFonts w:asciiTheme="minorHAnsi" w:hAnsiTheme="minorHAnsi" w:cstheme="minorHAnsi"/>
          <w:sz w:val="24"/>
        </w:rPr>
        <w:t xml:space="preserve">  </w:t>
      </w:r>
    </w:p>
    <w:p w:rsidR="00FB01C6" w:rsidRPr="001D1ABB" w:rsidRDefault="00FB01C6" w:rsidP="00FB01C6">
      <w:pPr>
        <w:spacing w:line="276" w:lineRule="auto"/>
        <w:ind w:right="28" w:firstLine="567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 xml:space="preserve">In ogni caso lo studente dovrà obbligatoriamente sostenere la </w:t>
      </w:r>
      <w:r w:rsidRPr="001D1ABB">
        <w:rPr>
          <w:rFonts w:asciiTheme="minorHAnsi" w:hAnsiTheme="minorHAnsi" w:cstheme="minorHAnsi"/>
          <w:b/>
          <w:sz w:val="24"/>
        </w:rPr>
        <w:t>verifica finale</w:t>
      </w:r>
      <w:r w:rsidRPr="001D1ABB">
        <w:rPr>
          <w:rFonts w:asciiTheme="minorHAnsi" w:hAnsiTheme="minorHAnsi" w:cstheme="minorHAnsi"/>
          <w:sz w:val="24"/>
        </w:rPr>
        <w:t xml:space="preserve"> che accerti il recupero delle carenze, fissata </w:t>
      </w:r>
      <w:r w:rsidRPr="001D1ABB">
        <w:rPr>
          <w:rFonts w:asciiTheme="minorHAnsi" w:hAnsiTheme="minorHAnsi" w:cstheme="minorHAnsi"/>
          <w:b/>
          <w:sz w:val="24"/>
        </w:rPr>
        <w:t xml:space="preserve">per i giorni </w:t>
      </w:r>
      <w:r w:rsidRPr="001D1ABB">
        <w:rPr>
          <w:rFonts w:asciiTheme="minorHAnsi" w:hAnsiTheme="minorHAnsi" w:cstheme="minorHAnsi"/>
          <w:b/>
          <w:bCs/>
          <w:sz w:val="24"/>
        </w:rPr>
        <w:t>_____</w:t>
      </w:r>
      <w:r w:rsidRPr="00D31BBF">
        <w:rPr>
          <w:rFonts w:asciiTheme="minorHAnsi" w:hAnsiTheme="minorHAnsi" w:cstheme="minorHAnsi"/>
          <w:bCs/>
          <w:sz w:val="24"/>
        </w:rPr>
        <w:t xml:space="preserve"> e</w:t>
      </w:r>
      <w:r w:rsidRPr="001D1ABB">
        <w:rPr>
          <w:rFonts w:asciiTheme="minorHAnsi" w:hAnsiTheme="minorHAnsi" w:cstheme="minorHAnsi"/>
          <w:b/>
          <w:bCs/>
          <w:sz w:val="24"/>
        </w:rPr>
        <w:t xml:space="preserve"> _____   _________________   202</w:t>
      </w:r>
      <w:r>
        <w:rPr>
          <w:rFonts w:asciiTheme="minorHAnsi" w:hAnsiTheme="minorHAnsi" w:cstheme="minorHAnsi"/>
          <w:b/>
          <w:bCs/>
          <w:sz w:val="24"/>
        </w:rPr>
        <w:t>4</w:t>
      </w:r>
      <w:r w:rsidRPr="001D1ABB">
        <w:rPr>
          <w:rFonts w:asciiTheme="minorHAnsi" w:hAnsiTheme="minorHAnsi" w:cstheme="minorHAnsi"/>
          <w:sz w:val="24"/>
        </w:rPr>
        <w:t>.</w:t>
      </w:r>
    </w:p>
    <w:p w:rsidR="00FB01C6" w:rsidRPr="001D1ABB" w:rsidRDefault="00FB01C6" w:rsidP="00FB01C6">
      <w:pPr>
        <w:spacing w:line="276" w:lineRule="auto"/>
        <w:ind w:right="28" w:firstLine="567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>La S.V. è invitata ad informarsi c/o l’Istituto o sul sito scolastico del calendario dei corsi e delle verifiche.</w:t>
      </w:r>
    </w:p>
    <w:p w:rsidR="00FB01C6" w:rsidRPr="001D1ABB" w:rsidRDefault="00FB01C6" w:rsidP="00FB01C6">
      <w:pPr>
        <w:spacing w:line="276" w:lineRule="auto"/>
        <w:ind w:right="28" w:firstLine="567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 xml:space="preserve">Ove lo studente non fosse presente alle suddette verifiche risulterà automaticamente </w:t>
      </w:r>
      <w:r w:rsidRPr="001D1ABB">
        <w:rPr>
          <w:rFonts w:asciiTheme="minorHAnsi" w:hAnsiTheme="minorHAnsi" w:cstheme="minorHAnsi"/>
          <w:b/>
          <w:sz w:val="24"/>
        </w:rPr>
        <w:t>NON AMMESSO</w:t>
      </w:r>
      <w:r w:rsidRPr="001D1ABB">
        <w:rPr>
          <w:rFonts w:asciiTheme="minorHAnsi" w:hAnsiTheme="minorHAnsi" w:cstheme="minorHAnsi"/>
          <w:sz w:val="24"/>
        </w:rPr>
        <w:t xml:space="preserve"> all’anno scolastico successivo.</w:t>
      </w:r>
    </w:p>
    <w:p w:rsidR="00FB01C6" w:rsidRDefault="00FB01C6" w:rsidP="00FB01C6">
      <w:pPr>
        <w:ind w:left="6663"/>
        <w:jc w:val="center"/>
      </w:pPr>
    </w:p>
    <w:p w:rsidR="00FB01C6" w:rsidRPr="001D1ABB" w:rsidRDefault="00FB01C6" w:rsidP="00FB01C6">
      <w:pPr>
        <w:ind w:left="6804" w:right="453" w:firstLine="1"/>
        <w:jc w:val="center"/>
        <w:rPr>
          <w:rFonts w:asciiTheme="minorHAnsi" w:hAnsiTheme="minorHAnsi" w:cstheme="minorHAnsi"/>
          <w:sz w:val="24"/>
          <w:szCs w:val="24"/>
        </w:rPr>
      </w:pPr>
      <w:r w:rsidRPr="001D1ABB">
        <w:rPr>
          <w:rFonts w:asciiTheme="minorHAnsi" w:hAnsiTheme="minorHAnsi" w:cstheme="minorHAnsi"/>
          <w:sz w:val="24"/>
          <w:szCs w:val="24"/>
        </w:rPr>
        <w:t>Il Dirigente Scolastico</w:t>
      </w:r>
    </w:p>
    <w:p w:rsidR="00FB01C6" w:rsidRDefault="00FB01C6" w:rsidP="00FB01C6">
      <w:pPr>
        <w:ind w:left="6804" w:right="453" w:firstLine="1"/>
        <w:jc w:val="center"/>
        <w:rPr>
          <w:rFonts w:asciiTheme="minorHAnsi" w:hAnsiTheme="minorHAnsi" w:cstheme="minorHAnsi"/>
          <w:sz w:val="24"/>
          <w:szCs w:val="24"/>
        </w:rPr>
      </w:pPr>
      <w:r w:rsidRPr="001D1ABB">
        <w:rPr>
          <w:rFonts w:asciiTheme="minorHAnsi" w:hAnsiTheme="minorHAnsi" w:cstheme="minorHAnsi"/>
          <w:sz w:val="24"/>
          <w:szCs w:val="24"/>
        </w:rPr>
        <w:t>Damiano Francesco IOCOLO</w:t>
      </w:r>
    </w:p>
    <w:p w:rsidR="00FB01C6" w:rsidRPr="00824E20" w:rsidRDefault="00FB01C6" w:rsidP="00FB01C6">
      <w:pPr>
        <w:ind w:right="28" w:firstLine="6"/>
        <w:jc w:val="both"/>
      </w:pPr>
    </w:p>
    <w:sectPr w:rsidR="00FB01C6" w:rsidRPr="00824E20" w:rsidSect="00086F50">
      <w:pgSz w:w="11906" w:h="16838"/>
      <w:pgMar w:top="567" w:right="680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10D61"/>
    <w:multiLevelType w:val="hybridMultilevel"/>
    <w:tmpl w:val="F24A9E00"/>
    <w:lvl w:ilvl="0" w:tplc="F9027C66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1410C02"/>
    <w:multiLevelType w:val="hybridMultilevel"/>
    <w:tmpl w:val="0546A44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9987E44"/>
    <w:multiLevelType w:val="hybridMultilevel"/>
    <w:tmpl w:val="0546A44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50"/>
    <w:rsid w:val="00086F50"/>
    <w:rsid w:val="005C57E5"/>
    <w:rsid w:val="00824E20"/>
    <w:rsid w:val="00FB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8180"/>
  <w15:chartTrackingRefBased/>
  <w15:docId w15:val="{34AD074F-DE48-4AAE-A8FD-F028EA88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6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6F50"/>
    <w:pPr>
      <w:ind w:left="720"/>
      <w:contextualSpacing/>
    </w:pPr>
  </w:style>
  <w:style w:type="character" w:styleId="Enfasicorsivo">
    <w:name w:val="Emphasis"/>
    <w:basedOn w:val="Carpredefinitoparagrafo"/>
    <w:qFormat/>
    <w:rsid w:val="00086F50"/>
    <w:rPr>
      <w:i/>
      <w:iCs/>
    </w:rPr>
  </w:style>
  <w:style w:type="character" w:styleId="Collegamentoipertestuale">
    <w:name w:val="Hyperlink"/>
    <w:basedOn w:val="Carpredefinitoparagrafo"/>
    <w:semiHidden/>
    <w:rsid w:val="00FB0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ssarvieste.edu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2024-05-29T12:11:00Z</dcterms:created>
  <dcterms:modified xsi:type="dcterms:W3CDTF">2024-05-29T12:11:00Z</dcterms:modified>
</cp:coreProperties>
</file>